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0B" w:rsidRDefault="001F790B" w:rsidP="001F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Tarnobrzeg </w:t>
      </w:r>
      <w:r w:rsidRPr="008C55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</w:t>
      </w:r>
    </w:p>
    <w:p w:rsidR="001F790B" w:rsidRDefault="001F790B" w:rsidP="001F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790B" w:rsidRPr="001F790B" w:rsidRDefault="001F790B" w:rsidP="001F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do zdalnego nauczania, grupa I rewalidacyjno – wychowawcza</w:t>
      </w:r>
    </w:p>
    <w:p w:rsidR="001F790B" w:rsidRPr="001F790B" w:rsidRDefault="001F790B" w:rsidP="001F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nauczyciel – mgr Krystyna Barszcz</w:t>
      </w:r>
      <w:r w:rsidRPr="001F79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                              </w:t>
      </w:r>
    </w:p>
    <w:p w:rsidR="001F790B" w:rsidRPr="001F790B" w:rsidRDefault="001F790B" w:rsidP="001F79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pielęgniarka- Maria Ogorzałek</w:t>
      </w:r>
    </w:p>
    <w:p w:rsidR="001F790B" w:rsidRPr="001F790B" w:rsidRDefault="001F790B" w:rsidP="001F79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pomoc terapeutyczna – Ewa </w:t>
      </w:r>
      <w:proofErr w:type="spellStart"/>
      <w:r w:rsidRPr="001F7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Sobiło</w:t>
      </w:r>
      <w:proofErr w:type="spellEnd"/>
    </w:p>
    <w:p w:rsidR="001F790B" w:rsidRPr="001F790B" w:rsidRDefault="001F790B" w:rsidP="001F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</w:t>
      </w: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F7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rodziców  o częste powtarzanie z dzieckiem  w ciągu dnia wcześniejszych zaleceń. Proponuję zestaw ćwiczeń z zakresu stymulacji percepcji smakowej, </w:t>
      </w: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mają  na celu                                         </w:t>
      </w:r>
    </w:p>
    <w:p w:rsidR="001F790B" w:rsidRPr="001F790B" w:rsidRDefault="001F790B" w:rsidP="001F7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790B">
        <w:rPr>
          <w:rFonts w:ascii="Times New Roman" w:hAnsi="Times New Roman" w:cs="Times New Roman"/>
          <w:sz w:val="24"/>
          <w:szCs w:val="24"/>
        </w:rPr>
        <w:t>aktywizację zmysłu smaku, rozwijanie percepcji smakowej (akceptacja nowego smaku, posiłku),</w:t>
      </w:r>
    </w:p>
    <w:p w:rsidR="001F790B" w:rsidRPr="001F790B" w:rsidRDefault="001F790B" w:rsidP="001F7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790B">
        <w:rPr>
          <w:rFonts w:ascii="Times New Roman" w:hAnsi="Times New Roman" w:cs="Times New Roman"/>
          <w:sz w:val="24"/>
          <w:szCs w:val="24"/>
        </w:rPr>
        <w:t>reagowanie na określony smak i nabywanie umiejętności różnicowania smaku.</w:t>
      </w:r>
    </w:p>
    <w:p w:rsidR="001F790B" w:rsidRPr="001F790B" w:rsidRDefault="001F790B" w:rsidP="001F79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790B" w:rsidRPr="001F790B" w:rsidRDefault="001F790B" w:rsidP="001F79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F790B">
        <w:rPr>
          <w:rFonts w:ascii="Times New Roman" w:hAnsi="Times New Roman" w:cs="Times New Roman"/>
          <w:b/>
          <w:sz w:val="24"/>
          <w:szCs w:val="24"/>
        </w:rPr>
        <w:t>Zalecenia do pracy z wychowankami.</w:t>
      </w:r>
    </w:p>
    <w:p w:rsidR="001F790B" w:rsidRPr="001F790B" w:rsidRDefault="001F790B" w:rsidP="001F7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Zestaw  ćwiczeń z tego zakresu  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 masaż jamy ustnej lizakami o różnym smaku i kształcie,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-próby  lizania lizaków,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-próby lizania  galaretek, cukru, cukru waniliowego, 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-próby smakowania na słodko np. lizanie miodu z łyżeczki, 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-próby smakowania na słono np. lizanie z czubku łyżeczki soli,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-smakowanie na gorzko /też witaminy/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-smakowanie na kwaśno tj. lizanie plasterka cytryny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-picie soków warzywnych z kubka lub z butelki,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-picie soków owocowych z kubka lub z butelki,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-picie wody mineralnej niegazowanej,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-picie  nektarów z resztkami miąższu,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-smakowanie budyniu,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-smakowanie kisielu,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-picie słodkiej i gorzkiej herbaty,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-picie kakao,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-picie mleka,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-picie ciepłej  czekolady,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-jedzenie dżemów, galaretek, powideł,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-smakowanie bitej śmietany,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-smakowanie owoców surowych i gotowanych,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-smakowanie warzyw surowych i gotowanych,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-smakowanie sałatki owocowej,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-smakowanie sałatki jarzynowej,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-jedzenie owoców suszonych,</w:t>
      </w:r>
    </w:p>
    <w:p w:rsidR="001F790B" w:rsidRPr="001F790B" w:rsidRDefault="001F790B" w:rsidP="001F7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90B" w:rsidRPr="001F790B" w:rsidRDefault="001F790B" w:rsidP="001F79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-smakowanie długiego ciągnącego się makaronu,</w:t>
      </w:r>
    </w:p>
    <w:p w:rsidR="001F790B" w:rsidRPr="001F790B" w:rsidRDefault="001F790B" w:rsidP="001F79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-smakowanie ziemniaków na różne sposoby,</w:t>
      </w:r>
    </w:p>
    <w:p w:rsidR="001F790B" w:rsidRPr="001F790B" w:rsidRDefault="001F790B" w:rsidP="001F790B">
      <w:pPr>
        <w:rPr>
          <w:rFonts w:ascii="Times New Roman" w:hAnsi="Times New Roman" w:cs="Times New Roman"/>
          <w:sz w:val="24"/>
          <w:szCs w:val="24"/>
        </w:rPr>
      </w:pP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>-smakowanie potraw suchych np. biszkopty.</w:t>
      </w:r>
    </w:p>
    <w:p w:rsidR="001F790B" w:rsidRPr="001F790B" w:rsidRDefault="001F790B" w:rsidP="001F790B">
      <w:pPr>
        <w:rPr>
          <w:rFonts w:ascii="Times New Roman" w:hAnsi="Times New Roman" w:cs="Times New Roman"/>
          <w:sz w:val="24"/>
          <w:szCs w:val="24"/>
        </w:rPr>
      </w:pPr>
    </w:p>
    <w:p w:rsidR="001F790B" w:rsidRPr="001F790B" w:rsidRDefault="001F790B" w:rsidP="001F790B">
      <w:pPr>
        <w:rPr>
          <w:rFonts w:ascii="Times New Roman" w:hAnsi="Times New Roman" w:cs="Times New Roman"/>
          <w:sz w:val="24"/>
          <w:szCs w:val="24"/>
        </w:rPr>
      </w:pPr>
    </w:p>
    <w:p w:rsidR="001F790B" w:rsidRPr="001F790B" w:rsidRDefault="001F790B" w:rsidP="001F790B">
      <w:pPr>
        <w:rPr>
          <w:rFonts w:ascii="Times New Roman" w:hAnsi="Times New Roman" w:cs="Times New Roman"/>
          <w:sz w:val="24"/>
          <w:szCs w:val="24"/>
        </w:rPr>
      </w:pPr>
      <w:r w:rsidRPr="001F790B">
        <w:rPr>
          <w:rFonts w:ascii="Times New Roman" w:hAnsi="Times New Roman" w:cs="Times New Roman"/>
          <w:sz w:val="24"/>
          <w:szCs w:val="24"/>
        </w:rPr>
        <w:t>BIBLIOGRAFIA</w:t>
      </w:r>
    </w:p>
    <w:p w:rsidR="001F790B" w:rsidRPr="001F790B" w:rsidRDefault="001F790B" w:rsidP="001F79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90B">
        <w:rPr>
          <w:rFonts w:ascii="Times New Roman" w:hAnsi="Times New Roman" w:cs="Times New Roman"/>
          <w:sz w:val="24"/>
          <w:szCs w:val="24"/>
        </w:rPr>
        <w:t>1.Autorstwo własne.</w:t>
      </w:r>
    </w:p>
    <w:p w:rsidR="00081407" w:rsidRPr="001F790B" w:rsidRDefault="00081407">
      <w:pPr>
        <w:rPr>
          <w:rFonts w:ascii="Times New Roman" w:hAnsi="Times New Roman" w:cs="Times New Roman"/>
          <w:sz w:val="24"/>
          <w:szCs w:val="24"/>
        </w:rPr>
      </w:pPr>
    </w:p>
    <w:sectPr w:rsidR="00081407" w:rsidRPr="001F790B" w:rsidSect="00F5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2EC"/>
    <w:multiLevelType w:val="multilevel"/>
    <w:tmpl w:val="3EB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90B"/>
    <w:rsid w:val="00081407"/>
    <w:rsid w:val="001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2</cp:revision>
  <dcterms:created xsi:type="dcterms:W3CDTF">2020-03-28T16:17:00Z</dcterms:created>
  <dcterms:modified xsi:type="dcterms:W3CDTF">2020-03-28T16:21:00Z</dcterms:modified>
</cp:coreProperties>
</file>